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1C5" w:rsidRPr="00B231C5" w:rsidRDefault="000C5732">
      <w:pPr>
        <w:rPr>
          <w:rFonts w:ascii="Arial" w:hAnsi="Arial" w:cs="Arial"/>
          <w:sz w:val="36"/>
          <w:szCs w:val="36"/>
          <w:lang w:val="en"/>
        </w:rPr>
      </w:pPr>
      <w:r>
        <w:rPr>
          <w:rFonts w:ascii="Arial" w:hAnsi="Arial" w:cs="Arial"/>
          <w:noProof/>
          <w:color w:val="001BA0"/>
          <w:sz w:val="20"/>
          <w:szCs w:val="20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5248275</wp:posOffset>
            </wp:positionH>
            <wp:positionV relativeFrom="paragraph">
              <wp:posOffset>0</wp:posOffset>
            </wp:positionV>
            <wp:extent cx="1104900" cy="1000125"/>
            <wp:effectExtent l="0" t="0" r="0" b="9525"/>
            <wp:wrapSquare wrapText="bothSides"/>
            <wp:docPr id="2" name="emb121417C06" descr="Image result for new age kurling">
              <a:hlinkClick xmlns:a="http://schemas.openxmlformats.org/drawingml/2006/main" r:id="rId5" tooltip="&quot;Search images of new age kurlin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b121417C06" descr="Image result for new age kurling">
                      <a:hlinkClick r:id="rId5" tooltip="&quot;Search images of new age kurlin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31C5" w:rsidRPr="00B231C5">
        <w:rPr>
          <w:rFonts w:ascii="Arial" w:hAnsi="Arial" w:cs="Arial"/>
          <w:sz w:val="36"/>
          <w:szCs w:val="36"/>
          <w:lang w:val="en"/>
        </w:rPr>
        <w:t xml:space="preserve">New Age </w:t>
      </w:r>
      <w:proofErr w:type="spellStart"/>
      <w:r w:rsidR="00B231C5" w:rsidRPr="00B231C5">
        <w:rPr>
          <w:rFonts w:ascii="Arial" w:hAnsi="Arial" w:cs="Arial"/>
          <w:sz w:val="36"/>
          <w:szCs w:val="36"/>
          <w:lang w:val="en"/>
        </w:rPr>
        <w:t>Kurling</w:t>
      </w:r>
      <w:proofErr w:type="spellEnd"/>
      <w:r w:rsidR="00B231C5" w:rsidRPr="00B231C5">
        <w:rPr>
          <w:rFonts w:ascii="Arial" w:hAnsi="Arial" w:cs="Arial"/>
          <w:sz w:val="36"/>
          <w:szCs w:val="36"/>
          <w:lang w:val="en"/>
        </w:rPr>
        <w:t xml:space="preserve"> </w:t>
      </w:r>
    </w:p>
    <w:p w:rsidR="00B231C5" w:rsidRDefault="00B231C5">
      <w:pPr>
        <w:rPr>
          <w:rFonts w:ascii="Arial" w:hAnsi="Arial" w:cs="Arial"/>
          <w:lang w:val="en"/>
        </w:rPr>
      </w:pPr>
    </w:p>
    <w:p w:rsidR="000A33C3" w:rsidRDefault="000A33C3" w:rsidP="00B231C5">
      <w:pPr>
        <w:pStyle w:val="ListParagraph"/>
        <w:numPr>
          <w:ilvl w:val="0"/>
          <w:numId w:val="1"/>
        </w:numPr>
        <w:rPr>
          <w:rFonts w:ascii="Adobe Myungjo Std M" w:eastAsia="Adobe Myungjo Std M" w:hAnsi="Adobe Myungjo Std M" w:cs="Arial"/>
          <w:sz w:val="24"/>
          <w:szCs w:val="24"/>
          <w:lang w:val="en"/>
        </w:rPr>
      </w:pPr>
      <w:r>
        <w:rPr>
          <w:rFonts w:ascii="Adobe Myungjo Std M" w:eastAsia="Adobe Myungjo Std M" w:hAnsi="Adobe Myungjo Std M" w:cs="Arial"/>
          <w:sz w:val="24"/>
          <w:szCs w:val="24"/>
          <w:lang w:val="en"/>
        </w:rPr>
        <w:t>Each team will consist of 2 or 3 players</w:t>
      </w:r>
    </w:p>
    <w:p w:rsidR="00B231C5" w:rsidRPr="00B231C5" w:rsidRDefault="00B231C5" w:rsidP="00B231C5">
      <w:pPr>
        <w:pStyle w:val="ListParagraph"/>
        <w:numPr>
          <w:ilvl w:val="0"/>
          <w:numId w:val="1"/>
        </w:numPr>
        <w:rPr>
          <w:rFonts w:ascii="Adobe Myungjo Std M" w:eastAsia="Adobe Myungjo Std M" w:hAnsi="Adobe Myungjo Std M" w:cs="Arial"/>
          <w:sz w:val="24"/>
          <w:szCs w:val="24"/>
          <w:lang w:val="en"/>
        </w:rPr>
      </w:pPr>
      <w:r w:rsidRPr="00B231C5">
        <w:rPr>
          <w:rFonts w:ascii="Adobe Myungjo Std M" w:eastAsia="Adobe Myungjo Std M" w:hAnsi="Adobe Myungjo Std M" w:cs="Arial"/>
          <w:sz w:val="24"/>
          <w:szCs w:val="24"/>
          <w:lang w:val="en"/>
        </w:rPr>
        <w:t xml:space="preserve">The game will start with the toss of a coin </w:t>
      </w:r>
    </w:p>
    <w:p w:rsidR="00B231C5" w:rsidRPr="00B231C5" w:rsidRDefault="00B231C5" w:rsidP="00B231C5">
      <w:pPr>
        <w:pStyle w:val="ListParagraph"/>
        <w:numPr>
          <w:ilvl w:val="0"/>
          <w:numId w:val="1"/>
        </w:numPr>
        <w:rPr>
          <w:rFonts w:ascii="Adobe Myungjo Std M" w:eastAsia="Adobe Myungjo Std M" w:hAnsi="Adobe Myungjo Std M" w:cs="Arial"/>
          <w:sz w:val="24"/>
          <w:szCs w:val="24"/>
          <w:lang w:val="en"/>
        </w:rPr>
      </w:pPr>
      <w:r w:rsidRPr="00B231C5">
        <w:rPr>
          <w:rFonts w:ascii="Adobe Myungjo Std M" w:eastAsia="Adobe Myungjo Std M" w:hAnsi="Adobe Myungjo Std M" w:cs="Arial"/>
          <w:sz w:val="24"/>
          <w:szCs w:val="24"/>
          <w:lang w:val="en"/>
        </w:rPr>
        <w:t xml:space="preserve">The person winning the toss will have the option of deciding </w:t>
      </w:r>
      <w:r w:rsidR="000A33C3">
        <w:rPr>
          <w:rFonts w:ascii="Adobe Myungjo Std M" w:eastAsia="Adobe Myungjo Std M" w:hAnsi="Adobe Myungjo Std M" w:cs="Arial"/>
          <w:sz w:val="24"/>
          <w:szCs w:val="24"/>
          <w:lang w:val="en"/>
        </w:rPr>
        <w:t>to play first or to choose the</w:t>
      </w:r>
      <w:r w:rsidRPr="00B231C5">
        <w:rPr>
          <w:rFonts w:ascii="Adobe Myungjo Std M" w:eastAsia="Adobe Myungjo Std M" w:hAnsi="Adobe Myungjo Std M" w:cs="Arial"/>
          <w:sz w:val="24"/>
          <w:szCs w:val="24"/>
          <w:lang w:val="en"/>
        </w:rPr>
        <w:t xml:space="preserve"> </w:t>
      </w:r>
      <w:proofErr w:type="spellStart"/>
      <w:r w:rsidRPr="00B231C5">
        <w:rPr>
          <w:rFonts w:ascii="Adobe Myungjo Std M" w:eastAsia="Adobe Myungjo Std M" w:hAnsi="Adobe Myungjo Std M" w:cs="Arial"/>
          <w:sz w:val="24"/>
          <w:szCs w:val="24"/>
          <w:lang w:val="en"/>
        </w:rPr>
        <w:t>colour</w:t>
      </w:r>
      <w:proofErr w:type="spellEnd"/>
      <w:r w:rsidRPr="00B231C5">
        <w:rPr>
          <w:rFonts w:ascii="Adobe Myungjo Std M" w:eastAsia="Adobe Myungjo Std M" w:hAnsi="Adobe Myungjo Std M" w:cs="Arial"/>
          <w:sz w:val="24"/>
          <w:szCs w:val="24"/>
          <w:lang w:val="en"/>
        </w:rPr>
        <w:t xml:space="preserve"> stones they wish to play</w:t>
      </w:r>
      <w:r w:rsidR="000A33C3">
        <w:rPr>
          <w:rFonts w:ascii="Adobe Myungjo Std M" w:eastAsia="Adobe Myungjo Std M" w:hAnsi="Adobe Myungjo Std M" w:cs="Arial"/>
          <w:sz w:val="24"/>
          <w:szCs w:val="24"/>
          <w:lang w:val="en"/>
        </w:rPr>
        <w:t xml:space="preserve"> with</w:t>
      </w:r>
      <w:r w:rsidRPr="00B231C5">
        <w:rPr>
          <w:rFonts w:ascii="Adobe Myungjo Std M" w:eastAsia="Adobe Myungjo Std M" w:hAnsi="Adobe Myungjo Std M" w:cs="Arial"/>
          <w:sz w:val="24"/>
          <w:szCs w:val="24"/>
          <w:lang w:val="en"/>
        </w:rPr>
        <w:t xml:space="preserve">. </w:t>
      </w:r>
    </w:p>
    <w:p w:rsidR="001C0764" w:rsidRPr="00B231C5" w:rsidRDefault="00B231C5" w:rsidP="00B231C5">
      <w:pPr>
        <w:pStyle w:val="ListParagraph"/>
        <w:numPr>
          <w:ilvl w:val="0"/>
          <w:numId w:val="1"/>
        </w:numPr>
        <w:rPr>
          <w:rFonts w:ascii="Adobe Myungjo Std M" w:eastAsia="Adobe Myungjo Std M" w:hAnsi="Adobe Myungjo Std M" w:cs="Arial"/>
          <w:sz w:val="24"/>
          <w:szCs w:val="24"/>
          <w:lang w:val="en"/>
        </w:rPr>
      </w:pPr>
      <w:r>
        <w:rPr>
          <w:rFonts w:ascii="Adobe Myungjo Std M" w:eastAsia="Adobe Myungjo Std M" w:hAnsi="Adobe Myungjo Std M" w:cs="Arial"/>
          <w:sz w:val="24"/>
          <w:szCs w:val="24"/>
          <w:lang w:val="en"/>
        </w:rPr>
        <w:t xml:space="preserve">During an </w:t>
      </w:r>
      <w:r w:rsidRPr="00B231C5">
        <w:rPr>
          <w:rFonts w:ascii="Adobe Myungjo Std M" w:eastAsia="Adobe Myungjo Std M" w:hAnsi="Adobe Myungjo Std M" w:cs="Arial"/>
          <w:sz w:val="24"/>
          <w:szCs w:val="24"/>
          <w:lang w:val="en"/>
        </w:rPr>
        <w:t>end</w:t>
      </w:r>
      <w:r w:rsidR="00C73624">
        <w:rPr>
          <w:rFonts w:ascii="Adobe Myungjo Std M" w:eastAsia="Adobe Myungjo Std M" w:hAnsi="Adobe Myungjo Std M" w:cs="Arial"/>
          <w:sz w:val="24"/>
          <w:szCs w:val="24"/>
          <w:lang w:val="en"/>
        </w:rPr>
        <w:t xml:space="preserve">, </w:t>
      </w:r>
      <w:r w:rsidRPr="00B231C5">
        <w:rPr>
          <w:rFonts w:ascii="Adobe Myungjo Std M" w:eastAsia="Adobe Myungjo Std M" w:hAnsi="Adobe Myungjo Std M" w:cs="Arial"/>
          <w:sz w:val="24"/>
          <w:szCs w:val="24"/>
          <w:lang w:val="en"/>
        </w:rPr>
        <w:t xml:space="preserve">players will take it in turns to deliver their stones until all stones have been delivered. The stones may be delivered by the use of a pusher, by hand or by use of a ramp. </w:t>
      </w:r>
    </w:p>
    <w:p w:rsidR="000A33C3" w:rsidRPr="000A33C3" w:rsidRDefault="00B231C5" w:rsidP="007B0FFD">
      <w:pPr>
        <w:pStyle w:val="ListParagraph"/>
        <w:numPr>
          <w:ilvl w:val="0"/>
          <w:numId w:val="1"/>
        </w:numPr>
        <w:rPr>
          <w:rFonts w:ascii="Adobe Myungjo Std M" w:eastAsia="Adobe Myungjo Std M" w:hAnsi="Adobe Myungjo Std M"/>
          <w:sz w:val="24"/>
          <w:szCs w:val="24"/>
        </w:rPr>
      </w:pPr>
      <w:r w:rsidRPr="000A33C3">
        <w:rPr>
          <w:rFonts w:ascii="Adobe Myungjo Std M" w:eastAsia="Adobe Myungjo Std M" w:hAnsi="Adobe Myungjo Std M"/>
          <w:sz w:val="24"/>
          <w:szCs w:val="24"/>
          <w:lang w:val="en"/>
        </w:rPr>
        <w:t xml:space="preserve">The stone which is within the scoring zone and closest to the </w:t>
      </w:r>
      <w:proofErr w:type="spellStart"/>
      <w:r w:rsidRPr="000A33C3">
        <w:rPr>
          <w:rFonts w:ascii="Adobe Myungjo Std M" w:eastAsia="Adobe Myungjo Std M" w:hAnsi="Adobe Myungjo Std M"/>
          <w:sz w:val="24"/>
          <w:szCs w:val="24"/>
          <w:lang w:val="en"/>
        </w:rPr>
        <w:t>centre</w:t>
      </w:r>
      <w:proofErr w:type="spellEnd"/>
      <w:r w:rsidRPr="000A33C3">
        <w:rPr>
          <w:rFonts w:ascii="Adobe Myungjo Std M" w:eastAsia="Adobe Myungjo Std M" w:hAnsi="Adobe Myungjo Std M"/>
          <w:sz w:val="24"/>
          <w:szCs w:val="24"/>
          <w:lang w:val="en"/>
        </w:rPr>
        <w:t xml:space="preserve"> of the target is deemed to be ‘scoring’. Other stones of the same </w:t>
      </w:r>
      <w:proofErr w:type="spellStart"/>
      <w:r w:rsidRPr="000A33C3">
        <w:rPr>
          <w:rFonts w:ascii="Adobe Myungjo Std M" w:eastAsia="Adobe Myungjo Std M" w:hAnsi="Adobe Myungjo Std M"/>
          <w:sz w:val="24"/>
          <w:szCs w:val="24"/>
          <w:lang w:val="en"/>
        </w:rPr>
        <w:t>colour</w:t>
      </w:r>
      <w:proofErr w:type="spellEnd"/>
      <w:r w:rsidRPr="000A33C3">
        <w:rPr>
          <w:rFonts w:ascii="Adobe Myungjo Std M" w:eastAsia="Adobe Myungjo Std M" w:hAnsi="Adobe Myungjo Std M"/>
          <w:sz w:val="24"/>
          <w:szCs w:val="24"/>
          <w:lang w:val="en"/>
        </w:rPr>
        <w:t xml:space="preserve"> will also score if they are in the scoring zone and are closer to the </w:t>
      </w:r>
      <w:proofErr w:type="spellStart"/>
      <w:r w:rsidRPr="000A33C3">
        <w:rPr>
          <w:rFonts w:ascii="Adobe Myungjo Std M" w:eastAsia="Adobe Myungjo Std M" w:hAnsi="Adobe Myungjo Std M"/>
          <w:sz w:val="24"/>
          <w:szCs w:val="24"/>
          <w:lang w:val="en"/>
        </w:rPr>
        <w:t>centre</w:t>
      </w:r>
      <w:proofErr w:type="spellEnd"/>
      <w:r w:rsidRPr="000A33C3">
        <w:rPr>
          <w:rFonts w:ascii="Adobe Myungjo Std M" w:eastAsia="Adobe Myungjo Std M" w:hAnsi="Adobe Myungjo Std M"/>
          <w:sz w:val="24"/>
          <w:szCs w:val="24"/>
          <w:lang w:val="en"/>
        </w:rPr>
        <w:t xml:space="preserve"> than any of the opponents stones. </w:t>
      </w:r>
    </w:p>
    <w:p w:rsidR="000A33C3" w:rsidRPr="00786449" w:rsidRDefault="00B231C5" w:rsidP="00110BC7">
      <w:pPr>
        <w:pStyle w:val="ListParagraph"/>
        <w:numPr>
          <w:ilvl w:val="0"/>
          <w:numId w:val="1"/>
        </w:numPr>
        <w:rPr>
          <w:rFonts w:ascii="Adobe Myungjo Std M" w:eastAsia="Adobe Myungjo Std M" w:hAnsi="Adobe Myungjo Std M"/>
          <w:sz w:val="24"/>
          <w:szCs w:val="24"/>
        </w:rPr>
      </w:pPr>
      <w:r w:rsidRPr="00786449">
        <w:rPr>
          <w:rFonts w:ascii="Adobe Myungjo Std M" w:eastAsia="Adobe Myungjo Std M" w:hAnsi="Adobe Myungjo Std M"/>
          <w:sz w:val="24"/>
          <w:szCs w:val="24"/>
          <w:lang w:val="en"/>
        </w:rPr>
        <w:t xml:space="preserve">Stones stopping on the white part of the target will not score. </w:t>
      </w:r>
    </w:p>
    <w:p w:rsidR="000A33C3" w:rsidRDefault="00786449" w:rsidP="00786449">
      <w:pPr>
        <w:pStyle w:val="ListParagraph"/>
        <w:numPr>
          <w:ilvl w:val="0"/>
          <w:numId w:val="1"/>
        </w:numPr>
        <w:rPr>
          <w:rFonts w:ascii="Adobe Myungjo Std M" w:eastAsia="Adobe Myungjo Std M" w:hAnsi="Adobe Myungjo Std M"/>
          <w:sz w:val="24"/>
          <w:szCs w:val="24"/>
        </w:rPr>
      </w:pPr>
      <w:r w:rsidRPr="00786449">
        <w:rPr>
          <w:rFonts w:ascii="Adobe Myungjo Std M" w:eastAsia="Adobe Myungjo Std M" w:hAnsi="Adobe Myungjo Std M"/>
          <w:sz w:val="24"/>
          <w:szCs w:val="24"/>
        </w:rPr>
        <w:t xml:space="preserve">Pupils </w:t>
      </w:r>
      <w:r w:rsidR="000A33C3" w:rsidRPr="00786449">
        <w:rPr>
          <w:rFonts w:ascii="Adobe Myungjo Std M" w:eastAsia="Adobe Myungjo Std M" w:hAnsi="Adobe Myungjo Std M"/>
          <w:sz w:val="24"/>
          <w:szCs w:val="24"/>
        </w:rPr>
        <w:t xml:space="preserve">will play best of 2 ends. Points will be given 3 for a win and 1 for a loss </w:t>
      </w:r>
    </w:p>
    <w:p w:rsidR="00786449" w:rsidRPr="00786449" w:rsidRDefault="00786449" w:rsidP="00786449">
      <w:pPr>
        <w:pStyle w:val="ListParagraph"/>
        <w:numPr>
          <w:ilvl w:val="0"/>
          <w:numId w:val="1"/>
        </w:numPr>
        <w:rPr>
          <w:rFonts w:ascii="Adobe Myungjo Std M" w:eastAsia="Adobe Myungjo Std M" w:hAnsi="Adobe Myungjo Std M"/>
          <w:sz w:val="24"/>
          <w:szCs w:val="24"/>
        </w:rPr>
      </w:pPr>
      <w:r>
        <w:rPr>
          <w:rFonts w:ascii="Adobe Myungjo Std M" w:eastAsia="Adobe Myungjo Std M" w:hAnsi="Adobe Myungjo Std M"/>
          <w:sz w:val="24"/>
          <w:szCs w:val="24"/>
        </w:rPr>
        <w:t>Please can staff check the scorecards before giving to the scorer.</w:t>
      </w:r>
    </w:p>
    <w:p w:rsidR="00786449" w:rsidRDefault="00786449" w:rsidP="000A33C3">
      <w:pPr>
        <w:rPr>
          <w:b/>
          <w:color w:val="FF0000"/>
          <w:sz w:val="24"/>
          <w:szCs w:val="24"/>
        </w:rPr>
      </w:pPr>
    </w:p>
    <w:p w:rsidR="00786449" w:rsidRDefault="00786449" w:rsidP="000A33C3">
      <w:pPr>
        <w:rPr>
          <w:b/>
          <w:color w:val="FF0000"/>
          <w:sz w:val="24"/>
          <w:szCs w:val="24"/>
        </w:rPr>
      </w:pPr>
    </w:p>
    <w:p w:rsidR="00786449" w:rsidRDefault="00786449" w:rsidP="000A33C3">
      <w:pPr>
        <w:rPr>
          <w:b/>
          <w:color w:val="FF0000"/>
          <w:sz w:val="24"/>
          <w:szCs w:val="24"/>
        </w:rPr>
      </w:pPr>
    </w:p>
    <w:p w:rsidR="00786449" w:rsidRDefault="00786449" w:rsidP="000A33C3">
      <w:pPr>
        <w:rPr>
          <w:b/>
          <w:color w:val="FF0000"/>
          <w:sz w:val="24"/>
          <w:szCs w:val="24"/>
        </w:rPr>
      </w:pPr>
    </w:p>
    <w:p w:rsidR="00786449" w:rsidRDefault="00786449" w:rsidP="000A33C3">
      <w:pPr>
        <w:rPr>
          <w:b/>
          <w:color w:val="FF0000"/>
          <w:sz w:val="24"/>
          <w:szCs w:val="24"/>
        </w:rPr>
      </w:pPr>
    </w:p>
    <w:p w:rsidR="00786449" w:rsidRPr="00786449" w:rsidRDefault="00786449" w:rsidP="000A33C3">
      <w:pPr>
        <w:rPr>
          <w:b/>
          <w:sz w:val="28"/>
          <w:szCs w:val="28"/>
        </w:rPr>
      </w:pPr>
      <w:r w:rsidRPr="00786449">
        <w:rPr>
          <w:b/>
          <w:sz w:val="28"/>
          <w:szCs w:val="28"/>
        </w:rPr>
        <w:lastRenderedPageBreak/>
        <w:t xml:space="preserve">Order of Play </w:t>
      </w:r>
    </w:p>
    <w:p w:rsidR="00786449" w:rsidRDefault="00786449" w:rsidP="000A33C3">
      <w:pPr>
        <w:rPr>
          <w:b/>
          <w:color w:val="FF0000"/>
          <w:sz w:val="24"/>
          <w:szCs w:val="24"/>
        </w:rPr>
      </w:pPr>
    </w:p>
    <w:p w:rsidR="000A33C3" w:rsidRPr="00543004" w:rsidRDefault="000A33C3" w:rsidP="000A33C3">
      <w:pPr>
        <w:rPr>
          <w:b/>
          <w:color w:val="FF0000"/>
          <w:sz w:val="24"/>
          <w:szCs w:val="24"/>
        </w:rPr>
      </w:pPr>
      <w:r w:rsidRPr="00543004">
        <w:rPr>
          <w:b/>
          <w:color w:val="FF0000"/>
          <w:sz w:val="24"/>
          <w:szCs w:val="24"/>
        </w:rPr>
        <w:t>Pool A</w:t>
      </w:r>
      <w:r w:rsidRPr="00543004">
        <w:rPr>
          <w:b/>
          <w:color w:val="FF0000"/>
          <w:sz w:val="24"/>
          <w:szCs w:val="24"/>
        </w:rPr>
        <w:tab/>
      </w:r>
    </w:p>
    <w:p w:rsidR="000A33C3" w:rsidRDefault="000A33C3" w:rsidP="000A33C3">
      <w:pPr>
        <w:pStyle w:val="ListParagraph"/>
        <w:numPr>
          <w:ilvl w:val="0"/>
          <w:numId w:val="2"/>
        </w:numPr>
        <w:spacing w:after="200" w:line="276" w:lineRule="auto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Vale (yellow) </w:t>
      </w:r>
    </w:p>
    <w:p w:rsidR="000A33C3" w:rsidRDefault="000151C0" w:rsidP="000A33C3">
      <w:pPr>
        <w:pStyle w:val="ListParagraph"/>
        <w:numPr>
          <w:ilvl w:val="0"/>
          <w:numId w:val="2"/>
        </w:numPr>
        <w:spacing w:after="200" w:line="276" w:lineRule="auto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Vale (green) </w:t>
      </w:r>
    </w:p>
    <w:p w:rsidR="000151C0" w:rsidRPr="00495A64" w:rsidRDefault="000A33C3" w:rsidP="000151C0">
      <w:pPr>
        <w:pStyle w:val="ListParagraph"/>
        <w:numPr>
          <w:ilvl w:val="0"/>
          <w:numId w:val="2"/>
        </w:numPr>
        <w:spacing w:after="200" w:line="276" w:lineRule="auto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West Park</w:t>
      </w:r>
      <w:r w:rsidR="000151C0">
        <w:rPr>
          <w:b/>
          <w:color w:val="FF0000"/>
          <w:sz w:val="24"/>
          <w:szCs w:val="24"/>
        </w:rPr>
        <w:t xml:space="preserve"> (blue)</w:t>
      </w:r>
    </w:p>
    <w:p w:rsidR="000A33C3" w:rsidRDefault="000A33C3" w:rsidP="000A33C3">
      <w:pPr>
        <w:pStyle w:val="ListParagraph"/>
        <w:numPr>
          <w:ilvl w:val="0"/>
          <w:numId w:val="2"/>
        </w:numPr>
        <w:spacing w:after="200" w:line="276" w:lineRule="auto"/>
        <w:rPr>
          <w:b/>
          <w:color w:val="FF0000"/>
          <w:sz w:val="24"/>
          <w:szCs w:val="24"/>
        </w:rPr>
      </w:pPr>
      <w:proofErr w:type="spellStart"/>
      <w:r>
        <w:rPr>
          <w:b/>
          <w:color w:val="FF0000"/>
          <w:sz w:val="24"/>
          <w:szCs w:val="24"/>
        </w:rPr>
        <w:t>Durrington</w:t>
      </w:r>
      <w:proofErr w:type="spellEnd"/>
      <w:r>
        <w:rPr>
          <w:b/>
          <w:color w:val="FF0000"/>
          <w:sz w:val="24"/>
          <w:szCs w:val="24"/>
        </w:rPr>
        <w:t xml:space="preserve"> (blue)</w:t>
      </w:r>
    </w:p>
    <w:p w:rsidR="000151C0" w:rsidRPr="00495A64" w:rsidRDefault="000151C0" w:rsidP="006D3F2F">
      <w:pPr>
        <w:pStyle w:val="ListParagraph"/>
        <w:numPr>
          <w:ilvl w:val="0"/>
          <w:numId w:val="2"/>
        </w:numPr>
        <w:spacing w:after="200" w:line="276" w:lineRule="auto"/>
        <w:rPr>
          <w:b/>
          <w:color w:val="FF0000"/>
          <w:sz w:val="24"/>
          <w:szCs w:val="24"/>
        </w:rPr>
      </w:pPr>
      <w:r w:rsidRPr="00495A64">
        <w:rPr>
          <w:b/>
          <w:color w:val="FF0000"/>
          <w:sz w:val="24"/>
          <w:szCs w:val="24"/>
        </w:rPr>
        <w:t>West Park</w:t>
      </w:r>
      <w:r w:rsidR="000A33C3" w:rsidRPr="00495A64">
        <w:rPr>
          <w:b/>
          <w:color w:val="FF0000"/>
          <w:sz w:val="24"/>
          <w:szCs w:val="24"/>
        </w:rPr>
        <w:t xml:space="preserve"> </w:t>
      </w:r>
      <w:r w:rsidRPr="00495A64">
        <w:rPr>
          <w:b/>
          <w:color w:val="FF0000"/>
          <w:sz w:val="24"/>
          <w:szCs w:val="24"/>
        </w:rPr>
        <w:t>(yellow)</w:t>
      </w:r>
    </w:p>
    <w:p w:rsidR="000151C0" w:rsidRDefault="000151C0" w:rsidP="000A33C3">
      <w:pPr>
        <w:pStyle w:val="ListParagraph"/>
        <w:numPr>
          <w:ilvl w:val="0"/>
          <w:numId w:val="2"/>
        </w:numPr>
        <w:spacing w:after="200" w:line="276" w:lineRule="auto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Palatine (pink)</w:t>
      </w:r>
    </w:p>
    <w:p w:rsidR="000151C0" w:rsidRDefault="000151C0" w:rsidP="000A33C3">
      <w:pPr>
        <w:pStyle w:val="ListParagraph"/>
        <w:numPr>
          <w:ilvl w:val="0"/>
          <w:numId w:val="2"/>
        </w:numPr>
        <w:spacing w:after="200" w:line="276" w:lineRule="auto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Palatine (purple)</w:t>
      </w:r>
    </w:p>
    <w:p w:rsidR="000151C0" w:rsidRDefault="000151C0" w:rsidP="000A33C3">
      <w:pPr>
        <w:pStyle w:val="ListParagraph"/>
        <w:numPr>
          <w:ilvl w:val="0"/>
          <w:numId w:val="2"/>
        </w:numPr>
        <w:spacing w:after="200" w:line="276" w:lineRule="auto"/>
        <w:rPr>
          <w:b/>
          <w:color w:val="FF0000"/>
          <w:sz w:val="24"/>
          <w:szCs w:val="24"/>
        </w:rPr>
      </w:pPr>
      <w:proofErr w:type="spellStart"/>
      <w:r>
        <w:rPr>
          <w:b/>
          <w:color w:val="FF0000"/>
          <w:sz w:val="24"/>
          <w:szCs w:val="24"/>
        </w:rPr>
        <w:t>Durrington</w:t>
      </w:r>
      <w:proofErr w:type="spellEnd"/>
      <w:r>
        <w:rPr>
          <w:b/>
          <w:color w:val="FF0000"/>
          <w:sz w:val="24"/>
          <w:szCs w:val="24"/>
        </w:rPr>
        <w:t xml:space="preserve"> (red) </w:t>
      </w:r>
    </w:p>
    <w:p w:rsidR="00786449" w:rsidRPr="00543004" w:rsidRDefault="00786449" w:rsidP="00786449">
      <w:pPr>
        <w:pStyle w:val="ListParagraph"/>
        <w:spacing w:after="200" w:line="276" w:lineRule="auto"/>
        <w:ind w:left="501"/>
        <w:rPr>
          <w:b/>
          <w:color w:val="FF0000"/>
          <w:sz w:val="24"/>
          <w:szCs w:val="24"/>
        </w:rPr>
      </w:pPr>
    </w:p>
    <w:p w:rsidR="00786449" w:rsidRDefault="00786449" w:rsidP="000151C0">
      <w:r>
        <w:rPr>
          <w:b/>
          <w:sz w:val="24"/>
          <w:szCs w:val="24"/>
        </w:rPr>
        <w:t xml:space="preserve"> </w:t>
      </w:r>
    </w:p>
    <w:tbl>
      <w:tblPr>
        <w:tblStyle w:val="TableGrid"/>
        <w:tblpPr w:leftFromText="180" w:rightFromText="180" w:vertAnchor="text" w:horzAnchor="margin" w:tblpXSpec="center" w:tblpY="-2"/>
        <w:tblW w:w="0" w:type="auto"/>
        <w:tblLook w:val="04A0" w:firstRow="1" w:lastRow="0" w:firstColumn="1" w:lastColumn="0" w:noHBand="0" w:noVBand="1"/>
      </w:tblPr>
      <w:tblGrid>
        <w:gridCol w:w="1827"/>
        <w:gridCol w:w="1829"/>
        <w:gridCol w:w="1830"/>
      </w:tblGrid>
      <w:tr w:rsidR="00495A64" w:rsidTr="00495A64">
        <w:tc>
          <w:tcPr>
            <w:tcW w:w="1827" w:type="dxa"/>
          </w:tcPr>
          <w:p w:rsidR="00495A64" w:rsidRDefault="00495A64" w:rsidP="00495A64">
            <w:r>
              <w:t>Court 1</w:t>
            </w:r>
          </w:p>
        </w:tc>
        <w:tc>
          <w:tcPr>
            <w:tcW w:w="1829" w:type="dxa"/>
          </w:tcPr>
          <w:p w:rsidR="00495A64" w:rsidRDefault="00495A64" w:rsidP="00495A64">
            <w:r>
              <w:t>Court 2</w:t>
            </w:r>
          </w:p>
        </w:tc>
        <w:tc>
          <w:tcPr>
            <w:tcW w:w="1830" w:type="dxa"/>
          </w:tcPr>
          <w:p w:rsidR="00495A64" w:rsidRDefault="00495A64" w:rsidP="00495A64">
            <w:r>
              <w:t>Court 3</w:t>
            </w:r>
          </w:p>
        </w:tc>
      </w:tr>
      <w:tr w:rsidR="00495A64" w:rsidTr="00495A64">
        <w:tc>
          <w:tcPr>
            <w:tcW w:w="1827" w:type="dxa"/>
          </w:tcPr>
          <w:p w:rsidR="00495A64" w:rsidRPr="005E17B9" w:rsidRDefault="00835301" w:rsidP="00495A64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2v1</w:t>
            </w:r>
          </w:p>
        </w:tc>
        <w:tc>
          <w:tcPr>
            <w:tcW w:w="1829" w:type="dxa"/>
          </w:tcPr>
          <w:p w:rsidR="00495A64" w:rsidRPr="00543004" w:rsidRDefault="00835301" w:rsidP="00495A64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3v8</w:t>
            </w:r>
          </w:p>
        </w:tc>
        <w:tc>
          <w:tcPr>
            <w:tcW w:w="1830" w:type="dxa"/>
          </w:tcPr>
          <w:p w:rsidR="00495A64" w:rsidRPr="00543004" w:rsidRDefault="00835301" w:rsidP="00495A64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4v7</w:t>
            </w:r>
          </w:p>
        </w:tc>
      </w:tr>
      <w:tr w:rsidR="00495A64" w:rsidTr="00495A64">
        <w:tc>
          <w:tcPr>
            <w:tcW w:w="1827" w:type="dxa"/>
          </w:tcPr>
          <w:p w:rsidR="00495A64" w:rsidRPr="005E17B9" w:rsidRDefault="00835301" w:rsidP="00495A64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5v6</w:t>
            </w:r>
          </w:p>
        </w:tc>
        <w:tc>
          <w:tcPr>
            <w:tcW w:w="1829" w:type="dxa"/>
          </w:tcPr>
          <w:p w:rsidR="00495A64" w:rsidRPr="00543004" w:rsidRDefault="00835301" w:rsidP="00495A64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3v4</w:t>
            </w:r>
          </w:p>
        </w:tc>
        <w:tc>
          <w:tcPr>
            <w:tcW w:w="1830" w:type="dxa"/>
          </w:tcPr>
          <w:p w:rsidR="00495A64" w:rsidRPr="00543004" w:rsidRDefault="00835301" w:rsidP="00495A64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1v7</w:t>
            </w:r>
          </w:p>
        </w:tc>
      </w:tr>
      <w:tr w:rsidR="00495A64" w:rsidTr="00495A64">
        <w:tc>
          <w:tcPr>
            <w:tcW w:w="1827" w:type="dxa"/>
          </w:tcPr>
          <w:p w:rsidR="00495A64" w:rsidRPr="005E17B9" w:rsidRDefault="00835301" w:rsidP="00495A64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8v6</w:t>
            </w:r>
          </w:p>
        </w:tc>
        <w:tc>
          <w:tcPr>
            <w:tcW w:w="1829" w:type="dxa"/>
          </w:tcPr>
          <w:p w:rsidR="00495A64" w:rsidRPr="00543004" w:rsidRDefault="00835301" w:rsidP="00495A64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2v5</w:t>
            </w:r>
          </w:p>
        </w:tc>
        <w:tc>
          <w:tcPr>
            <w:tcW w:w="1830" w:type="dxa"/>
          </w:tcPr>
          <w:p w:rsidR="00495A64" w:rsidRPr="00543004" w:rsidRDefault="00835301" w:rsidP="00495A64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4v1</w:t>
            </w:r>
          </w:p>
        </w:tc>
      </w:tr>
      <w:tr w:rsidR="00495A64" w:rsidTr="00495A64">
        <w:tc>
          <w:tcPr>
            <w:tcW w:w="1827" w:type="dxa"/>
          </w:tcPr>
          <w:p w:rsidR="00495A64" w:rsidRPr="005E17B9" w:rsidRDefault="00835301" w:rsidP="00495A64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6v2</w:t>
            </w:r>
          </w:p>
        </w:tc>
        <w:tc>
          <w:tcPr>
            <w:tcW w:w="1829" w:type="dxa"/>
          </w:tcPr>
          <w:p w:rsidR="00495A64" w:rsidRPr="00543004" w:rsidRDefault="00835301" w:rsidP="00495A64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7v8</w:t>
            </w:r>
          </w:p>
        </w:tc>
        <w:tc>
          <w:tcPr>
            <w:tcW w:w="1830" w:type="dxa"/>
          </w:tcPr>
          <w:p w:rsidR="00495A64" w:rsidRPr="00543004" w:rsidRDefault="00835301" w:rsidP="00495A64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5v3</w:t>
            </w:r>
          </w:p>
        </w:tc>
      </w:tr>
      <w:tr w:rsidR="00495A64" w:rsidTr="00495A64">
        <w:tc>
          <w:tcPr>
            <w:tcW w:w="1827" w:type="dxa"/>
          </w:tcPr>
          <w:p w:rsidR="00495A64" w:rsidRPr="005E17B9" w:rsidRDefault="00835301" w:rsidP="00495A64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7v5</w:t>
            </w:r>
          </w:p>
        </w:tc>
        <w:tc>
          <w:tcPr>
            <w:tcW w:w="1829" w:type="dxa"/>
          </w:tcPr>
          <w:p w:rsidR="00495A64" w:rsidRPr="00543004" w:rsidRDefault="00835301" w:rsidP="00495A64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8v4</w:t>
            </w:r>
          </w:p>
        </w:tc>
        <w:tc>
          <w:tcPr>
            <w:tcW w:w="1830" w:type="dxa"/>
          </w:tcPr>
          <w:p w:rsidR="00495A64" w:rsidRPr="00543004" w:rsidRDefault="00835301" w:rsidP="00495A64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2v3</w:t>
            </w:r>
          </w:p>
        </w:tc>
      </w:tr>
      <w:tr w:rsidR="00495A64" w:rsidTr="00495A64">
        <w:tc>
          <w:tcPr>
            <w:tcW w:w="1827" w:type="dxa"/>
          </w:tcPr>
          <w:p w:rsidR="00495A64" w:rsidRPr="005E17B9" w:rsidRDefault="00835301" w:rsidP="00495A64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6v1</w:t>
            </w:r>
          </w:p>
        </w:tc>
        <w:tc>
          <w:tcPr>
            <w:tcW w:w="1829" w:type="dxa"/>
          </w:tcPr>
          <w:p w:rsidR="00495A64" w:rsidRPr="00543004" w:rsidRDefault="00835301" w:rsidP="00495A64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4v2</w:t>
            </w:r>
          </w:p>
        </w:tc>
        <w:tc>
          <w:tcPr>
            <w:tcW w:w="1830" w:type="dxa"/>
          </w:tcPr>
          <w:p w:rsidR="00495A64" w:rsidRPr="00543004" w:rsidRDefault="00835301" w:rsidP="00495A64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5v8</w:t>
            </w:r>
          </w:p>
        </w:tc>
      </w:tr>
      <w:tr w:rsidR="00495A64" w:rsidTr="00495A64">
        <w:tc>
          <w:tcPr>
            <w:tcW w:w="1827" w:type="dxa"/>
          </w:tcPr>
          <w:p w:rsidR="00495A64" w:rsidRPr="005E17B9" w:rsidRDefault="00835301" w:rsidP="00495A64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1v3</w:t>
            </w:r>
          </w:p>
        </w:tc>
        <w:tc>
          <w:tcPr>
            <w:tcW w:w="1829" w:type="dxa"/>
          </w:tcPr>
          <w:p w:rsidR="00495A64" w:rsidRPr="00543004" w:rsidRDefault="00835301" w:rsidP="00495A64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6v7</w:t>
            </w:r>
          </w:p>
        </w:tc>
        <w:tc>
          <w:tcPr>
            <w:tcW w:w="1830" w:type="dxa"/>
          </w:tcPr>
          <w:p w:rsidR="00495A64" w:rsidRPr="00543004" w:rsidRDefault="00835301" w:rsidP="00495A64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4v5</w:t>
            </w:r>
          </w:p>
        </w:tc>
      </w:tr>
      <w:tr w:rsidR="00495A64" w:rsidTr="00495A64">
        <w:tc>
          <w:tcPr>
            <w:tcW w:w="1827" w:type="dxa"/>
          </w:tcPr>
          <w:p w:rsidR="00495A64" w:rsidRPr="005E17B9" w:rsidRDefault="00835301" w:rsidP="00495A64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8v1</w:t>
            </w:r>
          </w:p>
        </w:tc>
        <w:tc>
          <w:tcPr>
            <w:tcW w:w="1829" w:type="dxa"/>
          </w:tcPr>
          <w:p w:rsidR="00495A64" w:rsidRPr="00835301" w:rsidRDefault="00835301" w:rsidP="00495A64">
            <w:pPr>
              <w:rPr>
                <w:b/>
                <w:color w:val="FF0000"/>
              </w:rPr>
            </w:pPr>
            <w:r w:rsidRPr="00835301">
              <w:rPr>
                <w:b/>
                <w:color w:val="FF0000"/>
              </w:rPr>
              <w:t>2v7</w:t>
            </w:r>
          </w:p>
        </w:tc>
        <w:tc>
          <w:tcPr>
            <w:tcW w:w="1830" w:type="dxa"/>
          </w:tcPr>
          <w:p w:rsidR="00495A64" w:rsidRPr="00835301" w:rsidRDefault="00835301" w:rsidP="00495A64">
            <w:pPr>
              <w:rPr>
                <w:b/>
                <w:color w:val="FF0000"/>
              </w:rPr>
            </w:pPr>
            <w:r w:rsidRPr="00835301">
              <w:rPr>
                <w:b/>
                <w:color w:val="FF0000"/>
              </w:rPr>
              <w:t>3v6</w:t>
            </w:r>
          </w:p>
        </w:tc>
      </w:tr>
      <w:tr w:rsidR="00495A64" w:rsidTr="00495A64">
        <w:tc>
          <w:tcPr>
            <w:tcW w:w="1827" w:type="dxa"/>
          </w:tcPr>
          <w:p w:rsidR="00495A64" w:rsidRPr="005E17B9" w:rsidRDefault="00835301" w:rsidP="00495A64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7v3</w:t>
            </w:r>
          </w:p>
        </w:tc>
        <w:tc>
          <w:tcPr>
            <w:tcW w:w="1829" w:type="dxa"/>
          </w:tcPr>
          <w:p w:rsidR="00495A64" w:rsidRPr="00835301" w:rsidRDefault="00835301" w:rsidP="00495A64">
            <w:pPr>
              <w:rPr>
                <w:b/>
                <w:color w:val="FF0000"/>
              </w:rPr>
            </w:pPr>
            <w:r w:rsidRPr="00835301">
              <w:rPr>
                <w:b/>
                <w:color w:val="FF0000"/>
              </w:rPr>
              <w:t>8v2</w:t>
            </w:r>
          </w:p>
        </w:tc>
        <w:tc>
          <w:tcPr>
            <w:tcW w:w="1830" w:type="dxa"/>
          </w:tcPr>
          <w:p w:rsidR="00495A64" w:rsidRPr="00835301" w:rsidRDefault="00835301" w:rsidP="00495A64">
            <w:pPr>
              <w:rPr>
                <w:b/>
                <w:color w:val="FF0000"/>
              </w:rPr>
            </w:pPr>
            <w:r w:rsidRPr="00835301">
              <w:rPr>
                <w:b/>
                <w:color w:val="FF0000"/>
              </w:rPr>
              <w:t>1v5</w:t>
            </w:r>
            <w:bookmarkStart w:id="0" w:name="_GoBack"/>
            <w:bookmarkEnd w:id="0"/>
          </w:p>
        </w:tc>
      </w:tr>
      <w:tr w:rsidR="00835301" w:rsidTr="00495A64">
        <w:tc>
          <w:tcPr>
            <w:tcW w:w="1827" w:type="dxa"/>
          </w:tcPr>
          <w:p w:rsidR="00835301" w:rsidRDefault="00835301" w:rsidP="00495A64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6v4 </w:t>
            </w:r>
          </w:p>
        </w:tc>
        <w:tc>
          <w:tcPr>
            <w:tcW w:w="1829" w:type="dxa"/>
          </w:tcPr>
          <w:p w:rsidR="00835301" w:rsidRDefault="00835301" w:rsidP="00495A64">
            <w:pPr>
              <w:rPr>
                <w:b/>
                <w:color w:val="00B0F0"/>
              </w:rPr>
            </w:pPr>
          </w:p>
        </w:tc>
        <w:tc>
          <w:tcPr>
            <w:tcW w:w="1830" w:type="dxa"/>
          </w:tcPr>
          <w:p w:rsidR="00835301" w:rsidRDefault="00835301" w:rsidP="00495A64">
            <w:pPr>
              <w:rPr>
                <w:b/>
                <w:color w:val="7030A0"/>
              </w:rPr>
            </w:pPr>
          </w:p>
        </w:tc>
      </w:tr>
    </w:tbl>
    <w:p w:rsidR="00786449" w:rsidRDefault="00786449" w:rsidP="000A33C3"/>
    <w:p w:rsidR="000A33C3" w:rsidRDefault="000A33C3" w:rsidP="00B231C5">
      <w:pPr>
        <w:rPr>
          <w:rFonts w:ascii="Adobe Myungjo Std M" w:eastAsia="Adobe Myungjo Std M" w:hAnsi="Adobe Myungjo Std M"/>
          <w:sz w:val="24"/>
          <w:szCs w:val="24"/>
        </w:rPr>
      </w:pPr>
    </w:p>
    <w:p w:rsidR="00495A64" w:rsidRDefault="00495A64" w:rsidP="00B231C5">
      <w:pPr>
        <w:rPr>
          <w:rFonts w:ascii="Adobe Myungjo Std M" w:eastAsia="Adobe Myungjo Std M" w:hAnsi="Adobe Myungjo Std M"/>
          <w:sz w:val="24"/>
          <w:szCs w:val="24"/>
        </w:rPr>
      </w:pPr>
    </w:p>
    <w:p w:rsidR="00495A64" w:rsidRDefault="00495A64" w:rsidP="00B231C5">
      <w:pPr>
        <w:rPr>
          <w:rFonts w:ascii="Adobe Myungjo Std M" w:eastAsia="Adobe Myungjo Std M" w:hAnsi="Adobe Myungjo Std M"/>
          <w:sz w:val="24"/>
          <w:szCs w:val="24"/>
        </w:rPr>
      </w:pPr>
    </w:p>
    <w:sectPr w:rsidR="00495A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dobe Myungjo Std M">
    <w:panose1 w:val="02020600000000000000"/>
    <w:charset w:val="80"/>
    <w:family w:val="roman"/>
    <w:notTrueType/>
    <w:pitch w:val="variable"/>
    <w:sig w:usb0="00000203" w:usb1="29D72C10" w:usb2="00000010" w:usb3="00000000" w:csb0="002A0005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C6618D"/>
    <w:multiLevelType w:val="hybridMultilevel"/>
    <w:tmpl w:val="D6283A88"/>
    <w:lvl w:ilvl="0" w:tplc="78E69904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5" w:hanging="360"/>
      </w:pPr>
    </w:lvl>
    <w:lvl w:ilvl="2" w:tplc="0809001B" w:tentative="1">
      <w:start w:val="1"/>
      <w:numFmt w:val="lowerRoman"/>
      <w:lvlText w:val="%3."/>
      <w:lvlJc w:val="right"/>
      <w:pPr>
        <w:ind w:left="1905" w:hanging="180"/>
      </w:pPr>
    </w:lvl>
    <w:lvl w:ilvl="3" w:tplc="0809000F" w:tentative="1">
      <w:start w:val="1"/>
      <w:numFmt w:val="decimal"/>
      <w:lvlText w:val="%4."/>
      <w:lvlJc w:val="left"/>
      <w:pPr>
        <w:ind w:left="2625" w:hanging="360"/>
      </w:pPr>
    </w:lvl>
    <w:lvl w:ilvl="4" w:tplc="08090019" w:tentative="1">
      <w:start w:val="1"/>
      <w:numFmt w:val="lowerLetter"/>
      <w:lvlText w:val="%5."/>
      <w:lvlJc w:val="left"/>
      <w:pPr>
        <w:ind w:left="3345" w:hanging="360"/>
      </w:pPr>
    </w:lvl>
    <w:lvl w:ilvl="5" w:tplc="0809001B" w:tentative="1">
      <w:start w:val="1"/>
      <w:numFmt w:val="lowerRoman"/>
      <w:lvlText w:val="%6."/>
      <w:lvlJc w:val="right"/>
      <w:pPr>
        <w:ind w:left="4065" w:hanging="180"/>
      </w:pPr>
    </w:lvl>
    <w:lvl w:ilvl="6" w:tplc="0809000F" w:tentative="1">
      <w:start w:val="1"/>
      <w:numFmt w:val="decimal"/>
      <w:lvlText w:val="%7."/>
      <w:lvlJc w:val="left"/>
      <w:pPr>
        <w:ind w:left="4785" w:hanging="360"/>
      </w:pPr>
    </w:lvl>
    <w:lvl w:ilvl="7" w:tplc="08090019" w:tentative="1">
      <w:start w:val="1"/>
      <w:numFmt w:val="lowerLetter"/>
      <w:lvlText w:val="%8."/>
      <w:lvlJc w:val="left"/>
      <w:pPr>
        <w:ind w:left="5505" w:hanging="360"/>
      </w:pPr>
    </w:lvl>
    <w:lvl w:ilvl="8" w:tplc="08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 w15:restartNumberingAfterBreak="0">
    <w:nsid w:val="501D30A4"/>
    <w:multiLevelType w:val="hybridMultilevel"/>
    <w:tmpl w:val="501227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055CF6"/>
    <w:multiLevelType w:val="hybridMultilevel"/>
    <w:tmpl w:val="1FF203E6"/>
    <w:lvl w:ilvl="0" w:tplc="FED85346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1" w:hanging="360"/>
      </w:pPr>
    </w:lvl>
    <w:lvl w:ilvl="2" w:tplc="0809001B" w:tentative="1">
      <w:start w:val="1"/>
      <w:numFmt w:val="lowerRoman"/>
      <w:lvlText w:val="%3."/>
      <w:lvlJc w:val="right"/>
      <w:pPr>
        <w:ind w:left="1941" w:hanging="180"/>
      </w:pPr>
    </w:lvl>
    <w:lvl w:ilvl="3" w:tplc="0809000F" w:tentative="1">
      <w:start w:val="1"/>
      <w:numFmt w:val="decimal"/>
      <w:lvlText w:val="%4."/>
      <w:lvlJc w:val="left"/>
      <w:pPr>
        <w:ind w:left="2661" w:hanging="360"/>
      </w:pPr>
    </w:lvl>
    <w:lvl w:ilvl="4" w:tplc="08090019" w:tentative="1">
      <w:start w:val="1"/>
      <w:numFmt w:val="lowerLetter"/>
      <w:lvlText w:val="%5."/>
      <w:lvlJc w:val="left"/>
      <w:pPr>
        <w:ind w:left="3381" w:hanging="360"/>
      </w:pPr>
    </w:lvl>
    <w:lvl w:ilvl="5" w:tplc="0809001B" w:tentative="1">
      <w:start w:val="1"/>
      <w:numFmt w:val="lowerRoman"/>
      <w:lvlText w:val="%6."/>
      <w:lvlJc w:val="right"/>
      <w:pPr>
        <w:ind w:left="4101" w:hanging="180"/>
      </w:pPr>
    </w:lvl>
    <w:lvl w:ilvl="6" w:tplc="0809000F" w:tentative="1">
      <w:start w:val="1"/>
      <w:numFmt w:val="decimal"/>
      <w:lvlText w:val="%7."/>
      <w:lvlJc w:val="left"/>
      <w:pPr>
        <w:ind w:left="4821" w:hanging="360"/>
      </w:pPr>
    </w:lvl>
    <w:lvl w:ilvl="7" w:tplc="08090019" w:tentative="1">
      <w:start w:val="1"/>
      <w:numFmt w:val="lowerLetter"/>
      <w:lvlText w:val="%8."/>
      <w:lvlJc w:val="left"/>
      <w:pPr>
        <w:ind w:left="5541" w:hanging="360"/>
      </w:pPr>
    </w:lvl>
    <w:lvl w:ilvl="8" w:tplc="080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1C5"/>
    <w:rsid w:val="000151C0"/>
    <w:rsid w:val="000A33C3"/>
    <w:rsid w:val="000C5732"/>
    <w:rsid w:val="001C0764"/>
    <w:rsid w:val="00495A64"/>
    <w:rsid w:val="00786449"/>
    <w:rsid w:val="00835301"/>
    <w:rsid w:val="00B231C5"/>
    <w:rsid w:val="00C53C55"/>
    <w:rsid w:val="00C67CF0"/>
    <w:rsid w:val="00C73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E714FF"/>
  <w15:chartTrackingRefBased/>
  <w15:docId w15:val="{DDD488FD-1EF2-4A47-8196-6728BB587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31C5"/>
    <w:pPr>
      <w:ind w:left="720"/>
      <w:contextualSpacing/>
    </w:pPr>
  </w:style>
  <w:style w:type="table" w:styleId="TableGrid">
    <w:name w:val="Table Grid"/>
    <w:basedOn w:val="TableNormal"/>
    <w:uiPriority w:val="59"/>
    <w:rsid w:val="000A33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bing.com/images/search?q=new+age+kurling&amp;id=23035251E330D937F50F0D744FFD1875E2E94E49&amp;FORM=IQFRB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Groves, Alison</dc:creator>
  <cp:keywords/>
  <dc:description/>
  <cp:lastModifiedBy>Groves, Alison</cp:lastModifiedBy>
  <cp:revision>2</cp:revision>
  <dcterms:created xsi:type="dcterms:W3CDTF">2017-02-06T08:53:00Z</dcterms:created>
  <dcterms:modified xsi:type="dcterms:W3CDTF">2017-02-06T08:53:00Z</dcterms:modified>
</cp:coreProperties>
</file>